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606" w:rsidRPr="00B45C6D" w:rsidRDefault="006145C9" w:rsidP="00EF6ABA">
      <w:pPr>
        <w:shd w:val="clear" w:color="auto" w:fill="FFFFFF"/>
        <w:spacing w:before="180"/>
        <w:ind w:left="893"/>
        <w:jc w:val="center"/>
        <w:rPr>
          <w:b/>
        </w:rPr>
      </w:pPr>
      <w:r w:rsidRPr="00B45C6D">
        <w:rPr>
          <w:b/>
        </w:rPr>
        <w:t xml:space="preserve">Критерии оценки деятельности учителя начальных классов в условиях реализации </w:t>
      </w:r>
      <w:r w:rsidR="00EF6ABA" w:rsidRPr="00B45C6D">
        <w:rPr>
          <w:b/>
        </w:rPr>
        <w:t xml:space="preserve"> обновлённых </w:t>
      </w:r>
      <w:r w:rsidRPr="00B45C6D">
        <w:rPr>
          <w:b/>
        </w:rPr>
        <w:t>ФГОС НОО</w:t>
      </w:r>
    </w:p>
    <w:p w:rsidR="009B6606" w:rsidRDefault="009B6606">
      <w:pPr>
        <w:spacing w:after="209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4"/>
        <w:gridCol w:w="2167"/>
        <w:gridCol w:w="1282"/>
        <w:gridCol w:w="5005"/>
      </w:tblGrid>
      <w:tr w:rsidR="009B6606" w:rsidRPr="00B767A3" w:rsidTr="00B45C6D">
        <w:trPr>
          <w:trHeight w:hRule="exact" w:val="684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left="43"/>
              <w:rPr>
                <w:sz w:val="18"/>
                <w:szCs w:val="18"/>
              </w:rPr>
            </w:pPr>
            <w:r w:rsidRPr="00B767A3">
              <w:rPr>
                <w:i/>
                <w:iCs/>
                <w:sz w:val="18"/>
                <w:szCs w:val="18"/>
              </w:rPr>
              <w:t>Критерии оценки</w:t>
            </w:r>
          </w:p>
          <w:p w:rsidR="009B6606" w:rsidRPr="00B767A3" w:rsidRDefault="006145C9">
            <w:pPr>
              <w:shd w:val="clear" w:color="auto" w:fill="FFFFFF"/>
              <w:spacing w:line="223" w:lineRule="exact"/>
              <w:ind w:left="43" w:right="43"/>
              <w:rPr>
                <w:sz w:val="18"/>
                <w:szCs w:val="18"/>
              </w:rPr>
            </w:pPr>
            <w:r w:rsidRPr="00B767A3">
              <w:rPr>
                <w:i/>
                <w:iCs/>
                <w:sz w:val="18"/>
                <w:szCs w:val="18"/>
              </w:rPr>
              <w:t>деятельности учи</w:t>
            </w:r>
            <w:r w:rsidRPr="00B767A3">
              <w:rPr>
                <w:i/>
                <w:iCs/>
                <w:sz w:val="18"/>
                <w:szCs w:val="18"/>
              </w:rPr>
              <w:softHyphen/>
              <w:t xml:space="preserve">теля </w:t>
            </w:r>
            <w:proofErr w:type="spellStart"/>
            <w:r w:rsidRPr="00B767A3">
              <w:rPr>
                <w:i/>
                <w:iCs/>
                <w:sz w:val="18"/>
                <w:szCs w:val="18"/>
              </w:rPr>
              <w:t>нач.кл</w:t>
            </w:r>
            <w:proofErr w:type="spellEnd"/>
            <w:r w:rsidRPr="00B767A3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22"/>
              <w:rPr>
                <w:sz w:val="18"/>
                <w:szCs w:val="18"/>
              </w:rPr>
            </w:pPr>
            <w:r w:rsidRPr="00B767A3">
              <w:rPr>
                <w:i/>
                <w:iCs/>
                <w:sz w:val="18"/>
                <w:szCs w:val="18"/>
              </w:rPr>
              <w:t>Показатели оценки де</w:t>
            </w:r>
            <w:r w:rsidRPr="00B767A3">
              <w:rPr>
                <w:i/>
                <w:iCs/>
                <w:sz w:val="18"/>
                <w:szCs w:val="18"/>
              </w:rPr>
              <w:softHyphen/>
              <w:t xml:space="preserve">ятельности учителя </w:t>
            </w:r>
            <w:proofErr w:type="spellStart"/>
            <w:r w:rsidRPr="00B767A3">
              <w:rPr>
                <w:i/>
                <w:iCs/>
                <w:sz w:val="18"/>
                <w:szCs w:val="18"/>
              </w:rPr>
              <w:t>нач.кл</w:t>
            </w:r>
            <w:proofErr w:type="spellEnd"/>
            <w:r w:rsidRPr="00B767A3">
              <w:rPr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left="36" w:right="36"/>
              <w:rPr>
                <w:sz w:val="18"/>
                <w:szCs w:val="18"/>
              </w:rPr>
            </w:pPr>
            <w:r w:rsidRPr="00B767A3">
              <w:rPr>
                <w:i/>
                <w:iCs/>
                <w:sz w:val="18"/>
                <w:szCs w:val="18"/>
              </w:rPr>
              <w:t>Уровни про</w:t>
            </w:r>
            <w:r w:rsidRPr="00B767A3">
              <w:rPr>
                <w:i/>
                <w:iCs/>
                <w:sz w:val="18"/>
                <w:szCs w:val="18"/>
              </w:rPr>
              <w:softHyphen/>
              <w:t>явления по</w:t>
            </w:r>
            <w:r w:rsidRPr="00B767A3">
              <w:rPr>
                <w:i/>
                <w:iCs/>
                <w:sz w:val="18"/>
                <w:szCs w:val="18"/>
              </w:rPr>
              <w:softHyphen/>
              <w:t>казателей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ind w:left="1274"/>
              <w:rPr>
                <w:sz w:val="18"/>
                <w:szCs w:val="18"/>
              </w:rPr>
            </w:pPr>
            <w:r w:rsidRPr="00B767A3">
              <w:rPr>
                <w:i/>
                <w:iCs/>
                <w:sz w:val="18"/>
                <w:szCs w:val="18"/>
              </w:rPr>
              <w:t>Показатели проявлений</w:t>
            </w:r>
          </w:p>
        </w:tc>
      </w:tr>
      <w:tr w:rsidR="009B6606" w:rsidRPr="00B767A3" w:rsidTr="00B45C6D">
        <w:trPr>
          <w:trHeight w:hRule="exact" w:val="907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firstLine="14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1. Наличие системы знаний о требова</w:t>
            </w:r>
            <w:r w:rsidRPr="00B767A3">
              <w:rPr>
                <w:sz w:val="18"/>
                <w:szCs w:val="18"/>
              </w:rPr>
              <w:softHyphen/>
              <w:t>ниях ФГОС НОО, специальных пред</w:t>
            </w:r>
            <w:r w:rsidRPr="00B767A3">
              <w:rPr>
                <w:sz w:val="18"/>
                <w:szCs w:val="18"/>
              </w:rPr>
              <w:softHyphen/>
              <w:t>метных знаний</w:t>
            </w:r>
          </w:p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•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101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Объем и прочность знаний ФГОС НОО, теоретических сведе</w:t>
            </w:r>
            <w:r w:rsidRPr="00B767A3">
              <w:rPr>
                <w:sz w:val="18"/>
                <w:szCs w:val="18"/>
              </w:rPr>
              <w:softHyphen/>
              <w:t>ний о рекомендуемых образовательных тех</w:t>
            </w:r>
            <w:r w:rsidRPr="00B767A3">
              <w:rPr>
                <w:sz w:val="18"/>
                <w:szCs w:val="18"/>
              </w:rPr>
              <w:softHyphen/>
              <w:t xml:space="preserve">нологиях </w:t>
            </w:r>
            <w:proofErr w:type="spellStart"/>
            <w:r w:rsidRPr="00B767A3">
              <w:rPr>
                <w:sz w:val="18"/>
                <w:szCs w:val="18"/>
              </w:rPr>
              <w:t>деятельност</w:t>
            </w:r>
            <w:r w:rsidRPr="00B767A3">
              <w:rPr>
                <w:sz w:val="18"/>
                <w:szCs w:val="18"/>
              </w:rPr>
              <w:softHyphen/>
              <w:t>ного</w:t>
            </w:r>
            <w:proofErr w:type="spellEnd"/>
            <w:r w:rsidRPr="00B767A3">
              <w:rPr>
                <w:sz w:val="18"/>
                <w:szCs w:val="18"/>
              </w:rPr>
              <w:t xml:space="preserve"> типа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низкий</w:t>
            </w:r>
          </w:p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0-49%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16" w:lineRule="exact"/>
              <w:ind w:right="101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Имеет поверхностные представления о требованиях ФГОС НОО, отрывочные знания о некоторых образо</w:t>
            </w:r>
            <w:r w:rsidRPr="00B767A3">
              <w:rPr>
                <w:sz w:val="18"/>
                <w:szCs w:val="18"/>
              </w:rPr>
              <w:softHyphen/>
              <w:t>вательных технологиях; не использует их в практиче</w:t>
            </w:r>
            <w:r w:rsidRPr="00B767A3">
              <w:rPr>
                <w:sz w:val="18"/>
                <w:szCs w:val="18"/>
              </w:rPr>
              <w:softHyphen/>
              <w:t>ской деятельности</w:t>
            </w:r>
          </w:p>
        </w:tc>
      </w:tr>
      <w:tr w:rsidR="009B6606" w:rsidRPr="00B767A3" w:rsidTr="00B45C6D">
        <w:trPr>
          <w:trHeight w:hRule="exact" w:val="907"/>
        </w:trPr>
        <w:tc>
          <w:tcPr>
            <w:tcW w:w="18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средний</w:t>
            </w:r>
          </w:p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50-79%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14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Имеет некоторые представления о требованиях ФГОС НОО, теоретические знания об образовательных тех</w:t>
            </w:r>
            <w:r w:rsidRPr="00B767A3">
              <w:rPr>
                <w:sz w:val="18"/>
                <w:szCs w:val="18"/>
              </w:rPr>
              <w:softHyphen/>
              <w:t>нологиях; частично использует их в практической дея</w:t>
            </w:r>
            <w:r w:rsidRPr="00B767A3">
              <w:rPr>
                <w:sz w:val="18"/>
                <w:szCs w:val="18"/>
              </w:rPr>
              <w:softHyphen/>
              <w:t>тельности</w:t>
            </w:r>
          </w:p>
        </w:tc>
      </w:tr>
      <w:tr w:rsidR="009B6606" w:rsidRPr="00B767A3" w:rsidTr="00B45C6D">
        <w:trPr>
          <w:trHeight w:hRule="exact" w:val="1130"/>
        </w:trPr>
        <w:tc>
          <w:tcPr>
            <w:tcW w:w="18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30" w:lineRule="exact"/>
              <w:ind w:right="374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высокий 80-100%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72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Имеет системное представление о требованиях ФГОС НОО, прочные и разносторонние базовые педагогиче</w:t>
            </w:r>
            <w:r w:rsidRPr="00B767A3">
              <w:rPr>
                <w:sz w:val="18"/>
                <w:szCs w:val="18"/>
              </w:rPr>
              <w:softHyphen/>
              <w:t>ские, психологические знания, теоретические знания об образовательных технологиях; умеет использовать их в практической деятельности</w:t>
            </w:r>
          </w:p>
        </w:tc>
      </w:tr>
      <w:tr w:rsidR="009B6606" w:rsidRPr="00B767A3" w:rsidTr="00B45C6D">
        <w:trPr>
          <w:trHeight w:hRule="exact" w:val="900"/>
        </w:trPr>
        <w:tc>
          <w:tcPr>
            <w:tcW w:w="18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Целостность совокуп</w:t>
            </w:r>
            <w:r w:rsidRPr="00B767A3">
              <w:rPr>
                <w:sz w:val="18"/>
                <w:szCs w:val="18"/>
              </w:rPr>
              <w:softHyphen/>
              <w:t>ности предметных зна</w:t>
            </w:r>
            <w:r w:rsidRPr="00B767A3">
              <w:rPr>
                <w:sz w:val="18"/>
                <w:szCs w:val="18"/>
              </w:rPr>
              <w:softHyphen/>
              <w:t>ний и теоретических представлений о фор</w:t>
            </w:r>
            <w:r w:rsidRPr="00B767A3">
              <w:rPr>
                <w:sz w:val="18"/>
                <w:szCs w:val="18"/>
              </w:rPr>
              <w:softHyphen/>
              <w:t>мировании УУД на уроках и во внеурочной деятельности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30" w:lineRule="exact"/>
              <w:ind w:right="504"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низкий 0-49%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EF6ABA">
            <w:pPr>
              <w:shd w:val="clear" w:color="auto" w:fill="FFFFFF"/>
              <w:spacing w:line="216" w:lineRule="exact"/>
              <w:ind w:right="194"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Обладает необходимыми знаниями по предмету, от</w:t>
            </w:r>
            <w:r w:rsidRPr="00B767A3">
              <w:rPr>
                <w:sz w:val="18"/>
                <w:szCs w:val="18"/>
              </w:rPr>
              <w:softHyphen/>
              <w:t>рывочными теоретическими знаниями о формирова</w:t>
            </w:r>
            <w:r w:rsidRPr="00B767A3">
              <w:rPr>
                <w:sz w:val="18"/>
                <w:szCs w:val="18"/>
              </w:rPr>
              <w:softHyphen/>
              <w:t xml:space="preserve">нии </w:t>
            </w:r>
            <w:proofErr w:type="spellStart"/>
            <w:r w:rsidR="00EF6ABA" w:rsidRPr="00B767A3">
              <w:rPr>
                <w:sz w:val="18"/>
                <w:szCs w:val="18"/>
              </w:rPr>
              <w:t>метапредметных</w:t>
            </w:r>
            <w:proofErr w:type="spellEnd"/>
            <w:r w:rsidR="00EF6ABA" w:rsidRPr="00B767A3">
              <w:rPr>
                <w:sz w:val="18"/>
                <w:szCs w:val="18"/>
              </w:rPr>
              <w:t xml:space="preserve"> умений</w:t>
            </w:r>
          </w:p>
        </w:tc>
      </w:tr>
      <w:tr w:rsidR="009B6606" w:rsidRPr="00B767A3" w:rsidTr="00B45C6D">
        <w:trPr>
          <w:trHeight w:hRule="exact" w:val="900"/>
        </w:trPr>
        <w:tc>
          <w:tcPr>
            <w:tcW w:w="18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средний</w:t>
            </w:r>
          </w:p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50-79%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Обладает научными знаниями по предмету, теоретиче</w:t>
            </w:r>
            <w:r w:rsidRPr="00B767A3">
              <w:rPr>
                <w:sz w:val="18"/>
                <w:szCs w:val="18"/>
              </w:rPr>
              <w:softHyphen/>
              <w:t>скими знаниями о формировании УУД, иногда целе</w:t>
            </w:r>
            <w:r w:rsidRPr="00B767A3">
              <w:rPr>
                <w:sz w:val="18"/>
                <w:szCs w:val="18"/>
              </w:rPr>
              <w:softHyphen/>
              <w:t>направленно подбирает специальные задания на уроке</w:t>
            </w:r>
          </w:p>
          <w:p w:rsidR="009B6606" w:rsidRPr="00B767A3" w:rsidRDefault="006145C9">
            <w:pPr>
              <w:shd w:val="clear" w:color="auto" w:fill="FFFFFF"/>
              <w:spacing w:line="223" w:lineRule="exact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для их формирования</w:t>
            </w:r>
          </w:p>
        </w:tc>
      </w:tr>
      <w:tr w:rsidR="009B6606" w:rsidRPr="00B767A3" w:rsidTr="00B45C6D">
        <w:trPr>
          <w:trHeight w:hRule="exact" w:val="922"/>
        </w:trPr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374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высокий 80-100%</w:t>
            </w:r>
          </w:p>
        </w:tc>
        <w:tc>
          <w:tcPr>
            <w:tcW w:w="5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Обладает целостными системными научными знания</w:t>
            </w:r>
            <w:r w:rsidRPr="00B767A3">
              <w:rPr>
                <w:sz w:val="18"/>
                <w:szCs w:val="18"/>
              </w:rPr>
              <w:softHyphen/>
              <w:t>ми по предмету, теоретическими знаниями о техноло</w:t>
            </w:r>
            <w:r w:rsidRPr="00B767A3">
              <w:rPr>
                <w:sz w:val="18"/>
                <w:szCs w:val="18"/>
              </w:rPr>
              <w:softHyphen/>
              <w:t xml:space="preserve">гиях </w:t>
            </w:r>
            <w:proofErr w:type="spellStart"/>
            <w:r w:rsidRPr="00B767A3">
              <w:rPr>
                <w:sz w:val="18"/>
                <w:szCs w:val="18"/>
              </w:rPr>
              <w:t>деятельностного</w:t>
            </w:r>
            <w:proofErr w:type="spellEnd"/>
            <w:r w:rsidRPr="00B767A3">
              <w:rPr>
                <w:sz w:val="18"/>
                <w:szCs w:val="18"/>
              </w:rPr>
              <w:t xml:space="preserve"> типа, </w:t>
            </w:r>
            <w:proofErr w:type="gramStart"/>
            <w:r w:rsidRPr="00B767A3">
              <w:rPr>
                <w:sz w:val="18"/>
                <w:szCs w:val="18"/>
              </w:rPr>
              <w:t>логичен</w:t>
            </w:r>
            <w:proofErr w:type="gramEnd"/>
            <w:r w:rsidRPr="00B767A3">
              <w:rPr>
                <w:sz w:val="18"/>
                <w:szCs w:val="18"/>
              </w:rPr>
              <w:t xml:space="preserve"> в применен</w:t>
            </w:r>
            <w:r w:rsidR="00EF6ABA" w:rsidRPr="00B767A3">
              <w:rPr>
                <w:sz w:val="18"/>
                <w:szCs w:val="18"/>
              </w:rPr>
              <w:t>ии их в образовательной деятельности</w:t>
            </w:r>
            <w:r w:rsidRPr="00B767A3">
              <w:rPr>
                <w:sz w:val="18"/>
                <w:szCs w:val="18"/>
              </w:rPr>
              <w:t xml:space="preserve"> с целью формирования</w:t>
            </w:r>
            <w:r w:rsidR="00EF6ABA" w:rsidRPr="00B767A3">
              <w:rPr>
                <w:sz w:val="18"/>
                <w:szCs w:val="18"/>
              </w:rPr>
              <w:t>.</w:t>
            </w:r>
          </w:p>
          <w:p w:rsidR="00EF6ABA" w:rsidRPr="00B767A3" w:rsidRDefault="00EF6ABA">
            <w:pPr>
              <w:shd w:val="clear" w:color="auto" w:fill="FFFFFF"/>
              <w:spacing w:line="223" w:lineRule="exact"/>
              <w:ind w:firstLine="7"/>
              <w:rPr>
                <w:sz w:val="18"/>
                <w:szCs w:val="18"/>
              </w:rPr>
            </w:pPr>
          </w:p>
        </w:tc>
      </w:tr>
    </w:tbl>
    <w:p w:rsidR="009B6606" w:rsidRPr="00B767A3" w:rsidRDefault="006145C9">
      <w:pPr>
        <w:shd w:val="clear" w:color="auto" w:fill="FFFFFF"/>
        <w:ind w:left="5134"/>
        <w:rPr>
          <w:sz w:val="18"/>
          <w:szCs w:val="18"/>
        </w:rPr>
      </w:pPr>
      <w:r w:rsidRPr="00B767A3">
        <w:rPr>
          <w:b/>
          <w:bCs/>
          <w:sz w:val="18"/>
          <w:szCs w:val="18"/>
        </w:rPr>
        <w:t>2</w:t>
      </w:r>
    </w:p>
    <w:p w:rsidR="009B6606" w:rsidRPr="00B767A3" w:rsidRDefault="009B6606">
      <w:pPr>
        <w:spacing w:after="173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4"/>
        <w:gridCol w:w="2167"/>
        <w:gridCol w:w="1274"/>
        <w:gridCol w:w="5013"/>
      </w:tblGrid>
      <w:tr w:rsidR="009B6606" w:rsidRPr="00B767A3" w:rsidTr="00B45C6D">
        <w:trPr>
          <w:trHeight w:hRule="exact" w:val="245"/>
        </w:trPr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УУД</w:t>
            </w:r>
          </w:p>
        </w:tc>
      </w:tr>
      <w:tr w:rsidR="009B6606" w:rsidRPr="00B767A3" w:rsidTr="00B45C6D">
        <w:trPr>
          <w:trHeight w:hRule="exact" w:val="454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5C6D" w:rsidRPr="00B767A3" w:rsidRDefault="006145C9" w:rsidP="003629AC">
            <w:pPr>
              <w:shd w:val="clear" w:color="auto" w:fill="FFFFFF"/>
              <w:spacing w:line="223" w:lineRule="exact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2. Умения проекти</w:t>
            </w:r>
            <w:r w:rsidRPr="00B767A3">
              <w:rPr>
                <w:sz w:val="18"/>
                <w:szCs w:val="18"/>
              </w:rPr>
              <w:softHyphen/>
              <w:t xml:space="preserve">ровать </w:t>
            </w:r>
            <w:r w:rsidR="00B45C6D" w:rsidRPr="00B767A3">
              <w:rPr>
                <w:sz w:val="18"/>
                <w:szCs w:val="18"/>
              </w:rPr>
              <w:t xml:space="preserve"> </w:t>
            </w:r>
            <w:proofErr w:type="gramStart"/>
            <w:r w:rsidR="00B45C6D" w:rsidRPr="00B767A3">
              <w:rPr>
                <w:sz w:val="18"/>
                <w:szCs w:val="18"/>
              </w:rPr>
              <w:t>учеб</w:t>
            </w:r>
            <w:r w:rsidRPr="00B767A3">
              <w:rPr>
                <w:sz w:val="18"/>
                <w:szCs w:val="18"/>
              </w:rPr>
              <w:softHyphen/>
            </w:r>
            <w:r w:rsidR="00B45C6D" w:rsidRPr="00B767A3">
              <w:rPr>
                <w:sz w:val="18"/>
                <w:szCs w:val="18"/>
              </w:rPr>
              <w:t>ную</w:t>
            </w:r>
            <w:proofErr w:type="gramEnd"/>
          </w:p>
          <w:p w:rsidR="009B6606" w:rsidRPr="00B767A3" w:rsidRDefault="00EF6ABA" w:rsidP="003629AC">
            <w:pPr>
              <w:shd w:val="clear" w:color="auto" w:fill="FFFFFF"/>
              <w:spacing w:line="223" w:lineRule="exact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образовательную</w:t>
            </w:r>
            <w:r w:rsidR="006145C9" w:rsidRPr="00B767A3">
              <w:rPr>
                <w:sz w:val="18"/>
                <w:szCs w:val="18"/>
              </w:rPr>
              <w:t xml:space="preserve"> </w:t>
            </w:r>
            <w:r w:rsidRPr="00B767A3">
              <w:rPr>
                <w:sz w:val="18"/>
                <w:szCs w:val="18"/>
              </w:rPr>
              <w:t xml:space="preserve"> деятельность</w:t>
            </w:r>
            <w:r w:rsidR="006145C9" w:rsidRPr="00B767A3">
              <w:rPr>
                <w:sz w:val="18"/>
                <w:szCs w:val="18"/>
              </w:rPr>
              <w:t xml:space="preserve"> в условиях реализации </w:t>
            </w:r>
            <w:r w:rsidRPr="00B767A3">
              <w:rPr>
                <w:sz w:val="18"/>
                <w:szCs w:val="18"/>
              </w:rPr>
              <w:t xml:space="preserve">обновлённых </w:t>
            </w:r>
            <w:r w:rsidR="006145C9" w:rsidRPr="00B767A3">
              <w:rPr>
                <w:sz w:val="18"/>
                <w:szCs w:val="18"/>
              </w:rPr>
              <w:t>ФГОС НОО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45C6D" w:rsidRPr="00B767A3" w:rsidRDefault="006145C9">
            <w:pPr>
              <w:shd w:val="clear" w:color="auto" w:fill="FFFFFF"/>
              <w:spacing w:line="223" w:lineRule="exact"/>
              <w:ind w:right="36"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Умения раз</w:t>
            </w:r>
            <w:r w:rsidR="00B45C6D" w:rsidRPr="00B767A3">
              <w:rPr>
                <w:sz w:val="18"/>
                <w:szCs w:val="18"/>
              </w:rPr>
              <w:t xml:space="preserve">рабатывать рабочие программы  </w:t>
            </w:r>
          </w:p>
          <w:p w:rsidR="009B6606" w:rsidRPr="00B767A3" w:rsidRDefault="006145C9">
            <w:pPr>
              <w:shd w:val="clear" w:color="auto" w:fill="FFFFFF"/>
              <w:spacing w:line="223" w:lineRule="exact"/>
              <w:ind w:right="36"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дельных учебных предметов (курсов), внеурочной деятельно</w:t>
            </w:r>
            <w:r w:rsidRPr="00B767A3">
              <w:rPr>
                <w:sz w:val="18"/>
                <w:szCs w:val="18"/>
              </w:rPr>
              <w:softHyphen/>
              <w:t>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3629AC">
            <w:pPr>
              <w:shd w:val="clear" w:color="auto" w:fill="FFFFFF"/>
              <w:spacing w:line="230" w:lineRule="exact"/>
              <w:ind w:right="504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низкий 0-49%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B86E1A">
            <w:pPr>
              <w:shd w:val="clear" w:color="auto" w:fill="FFFFFF"/>
              <w:spacing w:line="223" w:lineRule="exact"/>
              <w:ind w:right="130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 xml:space="preserve">Работает по </w:t>
            </w:r>
            <w:r w:rsidR="00B86E1A" w:rsidRPr="00B767A3">
              <w:rPr>
                <w:sz w:val="18"/>
                <w:szCs w:val="18"/>
              </w:rPr>
              <w:t xml:space="preserve"> рабоч</w:t>
            </w:r>
            <w:r w:rsidRPr="00B767A3">
              <w:rPr>
                <w:sz w:val="18"/>
                <w:szCs w:val="18"/>
              </w:rPr>
              <w:t>им программам, не внося измене</w:t>
            </w:r>
            <w:r w:rsidRPr="00B767A3">
              <w:rPr>
                <w:sz w:val="18"/>
                <w:szCs w:val="18"/>
              </w:rPr>
              <w:softHyphen/>
              <w:t>ний</w:t>
            </w:r>
          </w:p>
        </w:tc>
      </w:tr>
      <w:tr w:rsidR="009B6606" w:rsidRPr="00B767A3" w:rsidTr="00B45C6D">
        <w:trPr>
          <w:trHeight w:hRule="exact" w:val="461"/>
        </w:trPr>
        <w:tc>
          <w:tcPr>
            <w:tcW w:w="18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 w:rsidP="003629AC">
            <w:pPr>
              <w:jc w:val="center"/>
              <w:rPr>
                <w:sz w:val="18"/>
                <w:szCs w:val="18"/>
              </w:rPr>
            </w:pPr>
          </w:p>
          <w:p w:rsidR="009B6606" w:rsidRPr="00B767A3" w:rsidRDefault="00B45C6D" w:rsidP="003629AC">
            <w:pPr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деятельность</w:t>
            </w:r>
            <w:r w:rsidR="003629AC" w:rsidRPr="00B767A3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3629AC">
            <w:pPr>
              <w:shd w:val="clear" w:color="auto" w:fill="FFFFFF"/>
              <w:spacing w:line="230" w:lineRule="exact"/>
              <w:ind w:right="410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средний 50-79%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EF6ABA">
            <w:pPr>
              <w:shd w:val="clear" w:color="auto" w:fill="FFFFFF"/>
              <w:spacing w:line="216" w:lineRule="exact"/>
              <w:ind w:right="245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 xml:space="preserve">Вносит незначительные изменения в </w:t>
            </w:r>
            <w:r w:rsidR="00EF6ABA" w:rsidRPr="00B767A3">
              <w:rPr>
                <w:sz w:val="18"/>
                <w:szCs w:val="18"/>
              </w:rPr>
              <w:t xml:space="preserve"> рабоч</w:t>
            </w:r>
            <w:r w:rsidRPr="00B767A3">
              <w:rPr>
                <w:sz w:val="18"/>
                <w:szCs w:val="18"/>
              </w:rPr>
              <w:t>ие про</w:t>
            </w:r>
            <w:r w:rsidRPr="00B767A3">
              <w:rPr>
                <w:sz w:val="18"/>
                <w:szCs w:val="18"/>
              </w:rPr>
              <w:softHyphen/>
              <w:t>граммы</w:t>
            </w:r>
          </w:p>
        </w:tc>
      </w:tr>
      <w:tr w:rsidR="009B6606" w:rsidRPr="00B767A3" w:rsidTr="00B45C6D">
        <w:trPr>
          <w:trHeight w:hRule="exact" w:val="677"/>
        </w:trPr>
        <w:tc>
          <w:tcPr>
            <w:tcW w:w="18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3629AC">
            <w:pPr>
              <w:shd w:val="clear" w:color="auto" w:fill="FFFFFF"/>
              <w:spacing w:line="223" w:lineRule="exact"/>
              <w:ind w:right="374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высокий 80-100%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202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Самостоятельно разрабатывает рабочие программы отдельных учебных предметов (курсов), внеурочной</w:t>
            </w:r>
          </w:p>
          <w:p w:rsidR="009B6606" w:rsidRPr="00B767A3" w:rsidRDefault="00B86E1A">
            <w:pPr>
              <w:shd w:val="clear" w:color="auto" w:fill="FFFFFF"/>
              <w:spacing w:line="223" w:lineRule="exact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д</w:t>
            </w:r>
            <w:r w:rsidR="006145C9" w:rsidRPr="00B767A3">
              <w:rPr>
                <w:sz w:val="18"/>
                <w:szCs w:val="18"/>
              </w:rPr>
              <w:t>еятельности</w:t>
            </w:r>
            <w:r w:rsidR="00EF6ABA" w:rsidRPr="00B767A3">
              <w:rPr>
                <w:sz w:val="18"/>
                <w:szCs w:val="18"/>
              </w:rPr>
              <w:t>.</w:t>
            </w:r>
          </w:p>
        </w:tc>
      </w:tr>
      <w:tr w:rsidR="009B6606" w:rsidRPr="00B767A3" w:rsidTr="00B45C6D">
        <w:trPr>
          <w:trHeight w:hRule="exact" w:val="677"/>
        </w:trPr>
        <w:tc>
          <w:tcPr>
            <w:tcW w:w="18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Умения проектировать уроки посредством тех</w:t>
            </w:r>
            <w:r w:rsidRPr="00B767A3">
              <w:rPr>
                <w:sz w:val="18"/>
                <w:szCs w:val="18"/>
              </w:rPr>
              <w:softHyphen/>
              <w:t>нологической карты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3629AC">
            <w:pPr>
              <w:shd w:val="clear" w:color="auto" w:fill="FFFFFF"/>
              <w:spacing w:line="223" w:lineRule="exact"/>
              <w:ind w:right="497" w:firstLine="7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низкий 0-49%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43"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Не использует при проектировании уроков технологи</w:t>
            </w:r>
            <w:r w:rsidRPr="00B767A3">
              <w:rPr>
                <w:sz w:val="18"/>
                <w:szCs w:val="18"/>
              </w:rPr>
              <w:softHyphen/>
              <w:t>ческую карту, затрудняется в определении заданий, направленных на формирование различных УУД</w:t>
            </w:r>
          </w:p>
        </w:tc>
      </w:tr>
      <w:tr w:rsidR="009B6606" w:rsidRPr="00B767A3" w:rsidTr="00B45C6D">
        <w:trPr>
          <w:trHeight w:hRule="exact" w:val="677"/>
        </w:trPr>
        <w:tc>
          <w:tcPr>
            <w:tcW w:w="18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3629AC">
            <w:pPr>
              <w:shd w:val="clear" w:color="auto" w:fill="FFFFFF"/>
              <w:spacing w:line="230" w:lineRule="exact"/>
              <w:ind w:right="410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средний 50-79%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Проектирует урок, используя техн</w:t>
            </w:r>
            <w:r w:rsidR="00EF6ABA" w:rsidRPr="00B767A3">
              <w:rPr>
                <w:sz w:val="18"/>
                <w:szCs w:val="18"/>
              </w:rPr>
              <w:t>ологическую карту, однако при её</w:t>
            </w:r>
            <w:r w:rsidRPr="00B767A3">
              <w:rPr>
                <w:sz w:val="18"/>
                <w:szCs w:val="18"/>
              </w:rPr>
              <w:t xml:space="preserve"> заполнении требуется консультационная помощь извне</w:t>
            </w:r>
            <w:r w:rsidR="00EF6ABA" w:rsidRPr="00B767A3">
              <w:rPr>
                <w:sz w:val="18"/>
                <w:szCs w:val="18"/>
              </w:rPr>
              <w:t>.</w:t>
            </w:r>
          </w:p>
        </w:tc>
      </w:tr>
      <w:tr w:rsidR="009B6606" w:rsidRPr="00B767A3" w:rsidTr="00B45C6D">
        <w:trPr>
          <w:trHeight w:hRule="exact" w:val="677"/>
        </w:trPr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3629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высокий</w:t>
            </w:r>
          </w:p>
          <w:p w:rsidR="009B6606" w:rsidRPr="00B767A3" w:rsidRDefault="006145C9" w:rsidP="003629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80-100%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14" w:hanging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Умеет проектировать уроки посредством технологиче</w:t>
            </w:r>
            <w:r w:rsidRPr="00B767A3">
              <w:rPr>
                <w:sz w:val="18"/>
                <w:szCs w:val="18"/>
              </w:rPr>
              <w:softHyphen/>
              <w:t>ской карты, без затруднений определяет задания, направленные на формирование различных УУД</w:t>
            </w:r>
          </w:p>
        </w:tc>
      </w:tr>
      <w:tr w:rsidR="009B6606" w:rsidRPr="00B767A3" w:rsidTr="00B45C6D">
        <w:trPr>
          <w:trHeight w:hRule="exact" w:val="461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629AC" w:rsidRPr="00B767A3" w:rsidRDefault="006145C9">
            <w:pPr>
              <w:shd w:val="clear" w:color="auto" w:fill="FFFFFF"/>
              <w:spacing w:line="223" w:lineRule="exact"/>
              <w:ind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3. Владение техно</w:t>
            </w:r>
            <w:r w:rsidRPr="00B767A3">
              <w:rPr>
                <w:sz w:val="18"/>
                <w:szCs w:val="18"/>
              </w:rPr>
              <w:softHyphen/>
              <w:t>логиями деятель-</w:t>
            </w:r>
            <w:proofErr w:type="spellStart"/>
            <w:r w:rsidR="0034056D" w:rsidRPr="00B767A3">
              <w:rPr>
                <w:sz w:val="18"/>
                <w:szCs w:val="18"/>
              </w:rPr>
              <w:t>ностного</w:t>
            </w:r>
            <w:proofErr w:type="spellEnd"/>
            <w:r w:rsidR="0034056D" w:rsidRPr="00B767A3">
              <w:rPr>
                <w:sz w:val="18"/>
                <w:szCs w:val="18"/>
              </w:rPr>
              <w:t xml:space="preserve"> типа</w:t>
            </w:r>
          </w:p>
          <w:p w:rsidR="009B6606" w:rsidRPr="00B767A3" w:rsidRDefault="003629AC">
            <w:pPr>
              <w:shd w:val="clear" w:color="auto" w:fill="FFFFFF"/>
              <w:spacing w:line="223" w:lineRule="exact"/>
              <w:ind w:firstLine="7"/>
              <w:rPr>
                <w:sz w:val="18"/>
                <w:szCs w:val="18"/>
              </w:rPr>
            </w:pPr>
            <w:proofErr w:type="spellStart"/>
            <w:r w:rsidRPr="00B767A3">
              <w:rPr>
                <w:sz w:val="18"/>
                <w:szCs w:val="18"/>
              </w:rPr>
              <w:t>но</w:t>
            </w:r>
            <w:r w:rsidR="006145C9" w:rsidRPr="00B767A3">
              <w:rPr>
                <w:sz w:val="18"/>
                <w:szCs w:val="18"/>
              </w:rPr>
              <w:t>ностного</w:t>
            </w:r>
            <w:proofErr w:type="spellEnd"/>
            <w:r w:rsidR="006145C9" w:rsidRPr="00B767A3">
              <w:rPr>
                <w:sz w:val="18"/>
                <w:szCs w:val="18"/>
              </w:rPr>
              <w:t xml:space="preserve"> типа, ак</w:t>
            </w:r>
            <w:r w:rsidR="006145C9" w:rsidRPr="00B767A3">
              <w:rPr>
                <w:sz w:val="18"/>
                <w:szCs w:val="18"/>
              </w:rPr>
              <w:softHyphen/>
              <w:t xml:space="preserve">тивными методами </w:t>
            </w:r>
            <w:proofErr w:type="spellStart"/>
            <w:r w:rsidR="006145C9" w:rsidRPr="00B767A3">
              <w:rPr>
                <w:sz w:val="18"/>
                <w:szCs w:val="18"/>
              </w:rPr>
              <w:t>обучения</w:t>
            </w:r>
            <w:proofErr w:type="gramStart"/>
            <w:r w:rsidR="006145C9" w:rsidRPr="00B767A3">
              <w:rPr>
                <w:sz w:val="18"/>
                <w:szCs w:val="18"/>
              </w:rPr>
              <w:t>,с</w:t>
            </w:r>
            <w:proofErr w:type="gramEnd"/>
            <w:r w:rsidR="006145C9" w:rsidRPr="00B767A3">
              <w:rPr>
                <w:sz w:val="18"/>
                <w:szCs w:val="18"/>
              </w:rPr>
              <w:t>пособа</w:t>
            </w:r>
            <w:r w:rsidR="006145C9" w:rsidRPr="00B767A3">
              <w:rPr>
                <w:sz w:val="18"/>
                <w:szCs w:val="18"/>
              </w:rPr>
              <w:softHyphen/>
              <w:t>ми</w:t>
            </w:r>
            <w:proofErr w:type="spellEnd"/>
            <w:r w:rsidR="006145C9" w:rsidRPr="00B767A3">
              <w:rPr>
                <w:sz w:val="18"/>
                <w:szCs w:val="18"/>
              </w:rPr>
              <w:t xml:space="preserve"> педагогического взаимодействия, ме</w:t>
            </w:r>
            <w:r w:rsidR="006145C9" w:rsidRPr="00B767A3">
              <w:rPr>
                <w:sz w:val="18"/>
                <w:szCs w:val="18"/>
              </w:rPr>
              <w:softHyphen/>
              <w:t>тодами обучения данному предмету</w:t>
            </w: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Навыки организации</w:t>
            </w:r>
          </w:p>
          <w:p w:rsidR="009B6606" w:rsidRPr="00B767A3" w:rsidRDefault="006145C9">
            <w:pPr>
              <w:shd w:val="clear" w:color="auto" w:fill="FFFFFF"/>
              <w:spacing w:line="223" w:lineRule="exact"/>
              <w:ind w:right="238"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совместной продук</w:t>
            </w:r>
            <w:r w:rsidRPr="00B767A3">
              <w:rPr>
                <w:sz w:val="18"/>
                <w:szCs w:val="18"/>
              </w:rPr>
              <w:softHyphen/>
              <w:t>тивной деятельности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3629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низкий</w:t>
            </w:r>
          </w:p>
          <w:p w:rsidR="009B6606" w:rsidRPr="00B767A3" w:rsidRDefault="006145C9" w:rsidP="003629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0-49%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16" w:lineRule="exact"/>
              <w:ind w:right="50"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В основном организовывает репродуктивную деятель</w:t>
            </w:r>
            <w:r w:rsidRPr="00B767A3">
              <w:rPr>
                <w:sz w:val="18"/>
                <w:szCs w:val="18"/>
              </w:rPr>
              <w:softHyphen/>
              <w:t>ность учащихся</w:t>
            </w:r>
          </w:p>
        </w:tc>
      </w:tr>
      <w:tr w:rsidR="009B6606" w:rsidRPr="00B767A3" w:rsidTr="00B45C6D">
        <w:trPr>
          <w:trHeight w:hRule="exact" w:val="677"/>
        </w:trPr>
        <w:tc>
          <w:tcPr>
            <w:tcW w:w="18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3629AC">
            <w:pPr>
              <w:shd w:val="clear" w:color="auto" w:fill="FFFFFF"/>
              <w:spacing w:line="223" w:lineRule="exact"/>
              <w:ind w:right="410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средний 50-79%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288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При преобладающей репродуктивной деятельности учащихся применяет некоторые активные методы обучения</w:t>
            </w:r>
          </w:p>
        </w:tc>
      </w:tr>
      <w:tr w:rsidR="009B6606" w:rsidRPr="00B767A3" w:rsidTr="00B45C6D">
        <w:trPr>
          <w:trHeight w:hRule="exact" w:val="900"/>
        </w:trPr>
        <w:tc>
          <w:tcPr>
            <w:tcW w:w="18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3629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высокий</w:t>
            </w:r>
          </w:p>
          <w:p w:rsidR="009B6606" w:rsidRPr="00B767A3" w:rsidRDefault="006145C9" w:rsidP="003629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80-100%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16" w:lineRule="exact"/>
              <w:ind w:right="108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Организовывая совместную продуктивную деятель</w:t>
            </w:r>
            <w:r w:rsidRPr="00B767A3">
              <w:rPr>
                <w:sz w:val="18"/>
                <w:szCs w:val="18"/>
              </w:rPr>
              <w:softHyphen/>
              <w:t>ность, использует современные образовательные тех</w:t>
            </w:r>
            <w:r w:rsidRPr="00B767A3">
              <w:rPr>
                <w:sz w:val="18"/>
                <w:szCs w:val="18"/>
              </w:rPr>
              <w:softHyphen/>
              <w:t xml:space="preserve">нологии </w:t>
            </w:r>
            <w:proofErr w:type="spellStart"/>
            <w:r w:rsidRPr="00B767A3">
              <w:rPr>
                <w:sz w:val="18"/>
                <w:szCs w:val="18"/>
              </w:rPr>
              <w:t>деятельностного</w:t>
            </w:r>
            <w:proofErr w:type="spellEnd"/>
            <w:r w:rsidRPr="00B767A3">
              <w:rPr>
                <w:sz w:val="18"/>
                <w:szCs w:val="18"/>
              </w:rPr>
              <w:t xml:space="preserve"> типа, активные, «</w:t>
            </w:r>
            <w:proofErr w:type="gramStart"/>
            <w:r w:rsidRPr="00B767A3">
              <w:rPr>
                <w:sz w:val="18"/>
                <w:szCs w:val="18"/>
              </w:rPr>
              <w:t>субъект-субъектные</w:t>
            </w:r>
            <w:proofErr w:type="gramEnd"/>
            <w:r w:rsidRPr="00B767A3">
              <w:rPr>
                <w:sz w:val="18"/>
                <w:szCs w:val="18"/>
              </w:rPr>
              <w:t>» методы обучения</w:t>
            </w:r>
          </w:p>
        </w:tc>
      </w:tr>
      <w:tr w:rsidR="009B6606" w:rsidRPr="00B767A3" w:rsidTr="00B45C6D">
        <w:trPr>
          <w:trHeight w:hRule="exact" w:val="454"/>
        </w:trPr>
        <w:tc>
          <w:tcPr>
            <w:tcW w:w="1894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6E1A" w:rsidRPr="00B767A3" w:rsidRDefault="006145C9">
            <w:pPr>
              <w:shd w:val="clear" w:color="auto" w:fill="FFFFFF"/>
              <w:spacing w:line="223" w:lineRule="exact"/>
              <w:ind w:right="36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Способность к пошаго</w:t>
            </w:r>
            <w:r w:rsidRPr="00B767A3">
              <w:rPr>
                <w:sz w:val="18"/>
                <w:szCs w:val="18"/>
              </w:rPr>
              <w:softHyphen/>
              <w:t>вой проработке</w:t>
            </w:r>
          </w:p>
          <w:p w:rsidR="009B6606" w:rsidRPr="00B767A3" w:rsidRDefault="006145C9">
            <w:pPr>
              <w:shd w:val="clear" w:color="auto" w:fill="FFFFFF"/>
              <w:spacing w:line="223" w:lineRule="exact"/>
              <w:ind w:right="36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(алго</w:t>
            </w:r>
            <w:r w:rsidRPr="00B767A3">
              <w:rPr>
                <w:sz w:val="18"/>
                <w:szCs w:val="18"/>
              </w:rPr>
              <w:softHyphen/>
              <w:t>ритмизации) деятель</w:t>
            </w:r>
            <w:r w:rsidRPr="00B767A3">
              <w:rPr>
                <w:sz w:val="18"/>
                <w:szCs w:val="18"/>
              </w:rPr>
              <w:softHyphen/>
              <w:t>ности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3629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низкий</w:t>
            </w:r>
          </w:p>
          <w:p w:rsidR="009B6606" w:rsidRPr="00B767A3" w:rsidRDefault="006145C9" w:rsidP="003629AC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0-49%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58"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 xml:space="preserve">Не </w:t>
            </w:r>
            <w:proofErr w:type="gramStart"/>
            <w:r w:rsidRPr="00B767A3">
              <w:rPr>
                <w:sz w:val="18"/>
                <w:szCs w:val="18"/>
              </w:rPr>
              <w:t>способен</w:t>
            </w:r>
            <w:proofErr w:type="gramEnd"/>
            <w:r w:rsidRPr="00B767A3">
              <w:rPr>
                <w:sz w:val="18"/>
                <w:szCs w:val="18"/>
              </w:rPr>
              <w:t xml:space="preserve"> к пошаговой проработке организации де</w:t>
            </w:r>
            <w:r w:rsidRPr="00B767A3">
              <w:rPr>
                <w:sz w:val="18"/>
                <w:szCs w:val="18"/>
              </w:rPr>
              <w:softHyphen/>
              <w:t>ятельности на уроке</w:t>
            </w:r>
          </w:p>
        </w:tc>
      </w:tr>
      <w:tr w:rsidR="009B6606" w:rsidRPr="00B767A3" w:rsidTr="00B45C6D">
        <w:trPr>
          <w:trHeight w:hRule="exact" w:val="468"/>
        </w:trPr>
        <w:tc>
          <w:tcPr>
            <w:tcW w:w="1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3629AC">
            <w:pPr>
              <w:shd w:val="clear" w:color="auto" w:fill="FFFFFF"/>
              <w:spacing w:line="230" w:lineRule="exact"/>
              <w:ind w:right="410"/>
              <w:jc w:val="center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средний 50-79%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30" w:lineRule="exact"/>
              <w:ind w:right="130" w:firstLine="7"/>
              <w:rPr>
                <w:sz w:val="18"/>
                <w:szCs w:val="18"/>
              </w:rPr>
            </w:pPr>
            <w:proofErr w:type="gramStart"/>
            <w:r w:rsidRPr="00B767A3">
              <w:rPr>
                <w:sz w:val="18"/>
                <w:szCs w:val="18"/>
              </w:rPr>
              <w:t>Способен</w:t>
            </w:r>
            <w:proofErr w:type="gramEnd"/>
            <w:r w:rsidRPr="00B767A3">
              <w:rPr>
                <w:sz w:val="18"/>
                <w:szCs w:val="18"/>
              </w:rPr>
              <w:t xml:space="preserve"> к пошаговой проработке деятельности уча</w:t>
            </w:r>
            <w:r w:rsidRPr="00B767A3">
              <w:rPr>
                <w:sz w:val="18"/>
                <w:szCs w:val="18"/>
              </w:rPr>
              <w:softHyphen/>
              <w:t>щихся на отдельных этапах урока</w:t>
            </w:r>
          </w:p>
        </w:tc>
      </w:tr>
    </w:tbl>
    <w:p w:rsidR="009B6606" w:rsidRPr="00B767A3" w:rsidRDefault="006145C9">
      <w:pPr>
        <w:shd w:val="clear" w:color="auto" w:fill="FFFFFF"/>
        <w:spacing w:before="1231"/>
        <w:ind w:left="5141"/>
        <w:rPr>
          <w:sz w:val="18"/>
          <w:szCs w:val="18"/>
        </w:rPr>
      </w:pPr>
      <w:r w:rsidRPr="00B767A3">
        <w:rPr>
          <w:b/>
          <w:bCs/>
          <w:sz w:val="18"/>
          <w:szCs w:val="18"/>
        </w:rPr>
        <w:lastRenderedPageBreak/>
        <w:t>3</w:t>
      </w:r>
    </w:p>
    <w:p w:rsidR="009B6606" w:rsidRPr="00B767A3" w:rsidRDefault="009B6606">
      <w:pPr>
        <w:spacing w:after="173" w:line="1" w:lineRule="exact"/>
        <w:rPr>
          <w:sz w:val="18"/>
          <w:szCs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94"/>
        <w:gridCol w:w="2160"/>
        <w:gridCol w:w="1282"/>
        <w:gridCol w:w="4781"/>
      </w:tblGrid>
      <w:tr w:rsidR="009B6606" w:rsidRPr="00B767A3">
        <w:trPr>
          <w:trHeight w:hRule="exact" w:val="907"/>
        </w:trPr>
        <w:tc>
          <w:tcPr>
            <w:tcW w:w="18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382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высокий 80-100%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ind w:right="29" w:hanging="7"/>
              <w:rPr>
                <w:sz w:val="18"/>
                <w:szCs w:val="18"/>
              </w:rPr>
            </w:pPr>
            <w:proofErr w:type="gramStart"/>
            <w:r w:rsidRPr="00B767A3">
              <w:rPr>
                <w:sz w:val="18"/>
                <w:szCs w:val="18"/>
              </w:rPr>
              <w:t>Способен</w:t>
            </w:r>
            <w:proofErr w:type="gramEnd"/>
            <w:r w:rsidRPr="00B767A3">
              <w:rPr>
                <w:sz w:val="18"/>
                <w:szCs w:val="18"/>
              </w:rPr>
              <w:t xml:space="preserve"> к алгоритмизации совместной с учащи</w:t>
            </w:r>
            <w:r w:rsidR="00B86E1A" w:rsidRPr="00B767A3">
              <w:rPr>
                <w:sz w:val="18"/>
                <w:szCs w:val="18"/>
              </w:rPr>
              <w:t>мися деятельности, проектируя её</w:t>
            </w:r>
            <w:r w:rsidRPr="00B767A3">
              <w:rPr>
                <w:sz w:val="18"/>
                <w:szCs w:val="18"/>
              </w:rPr>
              <w:t xml:space="preserve"> самостоятельно, с ис</w:t>
            </w:r>
            <w:r w:rsidRPr="00B767A3">
              <w:rPr>
                <w:sz w:val="18"/>
                <w:szCs w:val="18"/>
              </w:rPr>
              <w:softHyphen/>
              <w:t>пользованием современных образовательных техноло</w:t>
            </w:r>
            <w:r w:rsidRPr="00B767A3">
              <w:rPr>
                <w:sz w:val="18"/>
                <w:szCs w:val="18"/>
              </w:rPr>
              <w:softHyphen/>
              <w:t xml:space="preserve">гий </w:t>
            </w:r>
            <w:proofErr w:type="spellStart"/>
            <w:r w:rsidRPr="00B767A3">
              <w:rPr>
                <w:sz w:val="18"/>
                <w:szCs w:val="18"/>
              </w:rPr>
              <w:t>деятельностного</w:t>
            </w:r>
            <w:proofErr w:type="spellEnd"/>
            <w:r w:rsidRPr="00B767A3">
              <w:rPr>
                <w:sz w:val="18"/>
                <w:szCs w:val="18"/>
              </w:rPr>
              <w:t xml:space="preserve"> типа</w:t>
            </w:r>
          </w:p>
        </w:tc>
      </w:tr>
      <w:tr w:rsidR="009B6606" w:rsidRPr="00B767A3">
        <w:trPr>
          <w:trHeight w:hRule="exact" w:val="684"/>
        </w:trPr>
        <w:tc>
          <w:tcPr>
            <w:tcW w:w="18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spacing w:line="223" w:lineRule="exact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Умения анализировать и оценивать результаты обучения, в том числе,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низкий</w:t>
            </w:r>
          </w:p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0-49%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B86E1A">
            <w:pPr>
              <w:shd w:val="clear" w:color="auto" w:fill="FFFFFF"/>
              <w:spacing w:line="223" w:lineRule="exact"/>
              <w:ind w:right="86"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Не обладает умениями анализировать и оценивать ре</w:t>
            </w:r>
            <w:r w:rsidRPr="00B767A3">
              <w:rPr>
                <w:sz w:val="18"/>
                <w:szCs w:val="18"/>
              </w:rPr>
              <w:softHyphen/>
              <w:t xml:space="preserve">зультаты обучения, в том </w:t>
            </w:r>
            <w:r w:rsidR="00B86E1A" w:rsidRPr="00B767A3">
              <w:rPr>
                <w:sz w:val="18"/>
                <w:szCs w:val="18"/>
              </w:rPr>
              <w:t xml:space="preserve">числе, степень </w:t>
            </w:r>
            <w:proofErr w:type="spellStart"/>
            <w:r w:rsidR="00B86E1A" w:rsidRPr="00B767A3">
              <w:rPr>
                <w:sz w:val="18"/>
                <w:szCs w:val="18"/>
              </w:rPr>
              <w:t>сформиро</w:t>
            </w:r>
            <w:r w:rsidR="00B86E1A" w:rsidRPr="00B767A3">
              <w:rPr>
                <w:sz w:val="18"/>
                <w:szCs w:val="18"/>
              </w:rPr>
              <w:softHyphen/>
              <w:t>ванности</w:t>
            </w:r>
            <w:proofErr w:type="spellEnd"/>
            <w:r w:rsidR="00B86E1A" w:rsidRPr="00B767A3">
              <w:rPr>
                <w:sz w:val="18"/>
                <w:szCs w:val="18"/>
              </w:rPr>
              <w:t xml:space="preserve">   ФГ </w:t>
            </w:r>
            <w:r w:rsidRPr="00B767A3">
              <w:rPr>
                <w:sz w:val="18"/>
                <w:szCs w:val="18"/>
              </w:rPr>
              <w:t>и вносить коррективы</w:t>
            </w:r>
          </w:p>
        </w:tc>
      </w:tr>
      <w:tr w:rsidR="009B6606" w:rsidRPr="00B767A3">
        <w:trPr>
          <w:trHeight w:hRule="exact" w:val="677"/>
        </w:trPr>
        <w:tc>
          <w:tcPr>
            <w:tcW w:w="189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B86E1A" w:rsidRPr="00B767A3" w:rsidRDefault="006145C9" w:rsidP="00B86E1A">
            <w:pPr>
              <w:shd w:val="clear" w:color="auto" w:fill="FFFFFF"/>
              <w:spacing w:line="223" w:lineRule="exact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 xml:space="preserve">степень </w:t>
            </w:r>
            <w:proofErr w:type="spellStart"/>
            <w:r w:rsidR="00EF6ABA" w:rsidRPr="00B767A3">
              <w:rPr>
                <w:sz w:val="18"/>
                <w:szCs w:val="18"/>
              </w:rPr>
              <w:t>сформирован</w:t>
            </w:r>
            <w:r w:rsidR="00EF6ABA" w:rsidRPr="00B767A3">
              <w:rPr>
                <w:sz w:val="18"/>
                <w:szCs w:val="18"/>
              </w:rPr>
              <w:softHyphen/>
              <w:t>ности</w:t>
            </w:r>
            <w:proofErr w:type="spellEnd"/>
            <w:r w:rsidRPr="00B767A3">
              <w:rPr>
                <w:sz w:val="18"/>
                <w:szCs w:val="18"/>
              </w:rPr>
              <w:t xml:space="preserve"> </w:t>
            </w:r>
            <w:r w:rsidR="00B86E1A" w:rsidRPr="00B767A3">
              <w:rPr>
                <w:sz w:val="18"/>
                <w:szCs w:val="18"/>
              </w:rPr>
              <w:t xml:space="preserve"> ФГ</w:t>
            </w:r>
            <w:r w:rsidRPr="00B767A3">
              <w:rPr>
                <w:sz w:val="18"/>
                <w:szCs w:val="18"/>
              </w:rPr>
              <w:t xml:space="preserve"> школьников</w:t>
            </w:r>
          </w:p>
          <w:p w:rsidR="009B6606" w:rsidRPr="00B767A3" w:rsidRDefault="006145C9" w:rsidP="00B86E1A">
            <w:pPr>
              <w:shd w:val="clear" w:color="auto" w:fill="FFFFFF"/>
              <w:spacing w:line="223" w:lineRule="exact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 xml:space="preserve"> и вносить коррективы</w:t>
            </w:r>
          </w:p>
        </w:tc>
        <w:tc>
          <w:tcPr>
            <w:tcW w:w="12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средний</w:t>
            </w:r>
          </w:p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50-79%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B45C6D">
            <w:pPr>
              <w:shd w:val="clear" w:color="auto" w:fill="FFFFFF"/>
              <w:spacing w:line="223" w:lineRule="exact"/>
              <w:ind w:right="266"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Обладает умениями анализировать и оценивать ре</w:t>
            </w:r>
            <w:r w:rsidRPr="00B767A3">
              <w:rPr>
                <w:sz w:val="18"/>
                <w:szCs w:val="18"/>
              </w:rPr>
              <w:softHyphen/>
              <w:t>зультаты обучения</w:t>
            </w:r>
            <w:r w:rsidR="00B45C6D" w:rsidRPr="00B767A3">
              <w:rPr>
                <w:sz w:val="18"/>
                <w:szCs w:val="18"/>
              </w:rPr>
              <w:t xml:space="preserve">, в том числе, степень </w:t>
            </w:r>
            <w:proofErr w:type="spellStart"/>
            <w:r w:rsidR="00B45C6D" w:rsidRPr="00B767A3">
              <w:rPr>
                <w:sz w:val="18"/>
                <w:szCs w:val="18"/>
              </w:rPr>
              <w:t>сформиров</w:t>
            </w:r>
            <w:r w:rsidRPr="00B767A3">
              <w:rPr>
                <w:sz w:val="18"/>
                <w:szCs w:val="18"/>
              </w:rPr>
              <w:t>анности</w:t>
            </w:r>
            <w:proofErr w:type="spellEnd"/>
            <w:r w:rsidRPr="00B767A3">
              <w:rPr>
                <w:sz w:val="18"/>
                <w:szCs w:val="18"/>
              </w:rPr>
              <w:t xml:space="preserve"> </w:t>
            </w:r>
            <w:r w:rsidR="00B86E1A" w:rsidRPr="00B767A3">
              <w:rPr>
                <w:sz w:val="18"/>
                <w:szCs w:val="18"/>
              </w:rPr>
              <w:t xml:space="preserve"> ФГ</w:t>
            </w:r>
            <w:r w:rsidRPr="00B767A3">
              <w:rPr>
                <w:sz w:val="18"/>
                <w:szCs w:val="18"/>
              </w:rPr>
              <w:t>, затрудняется в корректировке</w:t>
            </w:r>
          </w:p>
        </w:tc>
      </w:tr>
      <w:tr w:rsidR="009B6606" w:rsidRPr="00B767A3">
        <w:trPr>
          <w:trHeight w:hRule="exact" w:val="886"/>
        </w:trPr>
        <w:tc>
          <w:tcPr>
            <w:tcW w:w="18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rPr>
                <w:sz w:val="18"/>
                <w:szCs w:val="18"/>
              </w:rPr>
            </w:pPr>
          </w:p>
          <w:p w:rsidR="009B6606" w:rsidRPr="00B767A3" w:rsidRDefault="009B6606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9B6606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высокий</w:t>
            </w:r>
          </w:p>
          <w:p w:rsidR="009B6606" w:rsidRPr="00B767A3" w:rsidRDefault="006145C9">
            <w:pPr>
              <w:shd w:val="clear" w:color="auto" w:fill="FFFFFF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80-100%</w:t>
            </w:r>
          </w:p>
        </w:tc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6606" w:rsidRPr="00B767A3" w:rsidRDefault="006145C9" w:rsidP="00B45C6D">
            <w:pPr>
              <w:shd w:val="clear" w:color="auto" w:fill="FFFFFF"/>
              <w:spacing w:line="223" w:lineRule="exact"/>
              <w:ind w:right="65" w:firstLine="7"/>
              <w:rPr>
                <w:sz w:val="18"/>
                <w:szCs w:val="18"/>
              </w:rPr>
            </w:pPr>
            <w:r w:rsidRPr="00B767A3">
              <w:rPr>
                <w:sz w:val="18"/>
                <w:szCs w:val="18"/>
              </w:rPr>
              <w:t>Анализирует и критически оценивает результаты обу</w:t>
            </w:r>
            <w:r w:rsidRPr="00B767A3">
              <w:rPr>
                <w:sz w:val="18"/>
                <w:szCs w:val="18"/>
              </w:rPr>
              <w:softHyphen/>
              <w:t xml:space="preserve">чения, в том числе, степень </w:t>
            </w:r>
            <w:proofErr w:type="spellStart"/>
            <w:r w:rsidRPr="00B767A3">
              <w:rPr>
                <w:sz w:val="18"/>
                <w:szCs w:val="18"/>
              </w:rPr>
              <w:t>сформированности</w:t>
            </w:r>
            <w:proofErr w:type="spellEnd"/>
            <w:r w:rsidRPr="00B767A3">
              <w:rPr>
                <w:sz w:val="18"/>
                <w:szCs w:val="18"/>
              </w:rPr>
              <w:t xml:space="preserve"> </w:t>
            </w:r>
            <w:r w:rsidR="00B45C6D" w:rsidRPr="00B767A3">
              <w:rPr>
                <w:sz w:val="18"/>
                <w:szCs w:val="18"/>
              </w:rPr>
              <w:t xml:space="preserve"> ФГ</w:t>
            </w:r>
            <w:r w:rsidRPr="00B767A3">
              <w:rPr>
                <w:sz w:val="18"/>
                <w:szCs w:val="18"/>
              </w:rPr>
              <w:t>, при необходимости вносит коррективы</w:t>
            </w:r>
          </w:p>
        </w:tc>
      </w:tr>
    </w:tbl>
    <w:p w:rsidR="006145C9" w:rsidRPr="00B767A3" w:rsidRDefault="006145C9">
      <w:pPr>
        <w:rPr>
          <w:sz w:val="18"/>
          <w:szCs w:val="18"/>
        </w:rPr>
      </w:pPr>
    </w:p>
    <w:p w:rsidR="00B767A3" w:rsidRPr="00B767A3" w:rsidRDefault="00B767A3">
      <w:pPr>
        <w:rPr>
          <w:sz w:val="28"/>
          <w:szCs w:val="28"/>
        </w:rPr>
      </w:pPr>
      <w:r w:rsidRPr="00B767A3">
        <w:rPr>
          <w:sz w:val="28"/>
          <w:szCs w:val="28"/>
        </w:rPr>
        <w:t>Методист О.Д. Головач</w:t>
      </w:r>
      <w:bookmarkStart w:id="0" w:name="_GoBack"/>
      <w:bookmarkEnd w:id="0"/>
      <w:r w:rsidRPr="00B767A3">
        <w:rPr>
          <w:sz w:val="28"/>
          <w:szCs w:val="28"/>
        </w:rPr>
        <w:t>ева</w:t>
      </w:r>
    </w:p>
    <w:sectPr w:rsidR="00B767A3" w:rsidRPr="00B767A3" w:rsidSect="00B45C6D">
      <w:pgSz w:w="11909" w:h="16834"/>
      <w:pgMar w:top="1134" w:right="680" w:bottom="680" w:left="68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45C9"/>
    <w:rsid w:val="00333EEF"/>
    <w:rsid w:val="0034056D"/>
    <w:rsid w:val="003629AC"/>
    <w:rsid w:val="006145C9"/>
    <w:rsid w:val="0064036E"/>
    <w:rsid w:val="009B6606"/>
    <w:rsid w:val="00B45C6D"/>
    <w:rsid w:val="00B767A3"/>
    <w:rsid w:val="00B86E1A"/>
    <w:rsid w:val="00EF6ABA"/>
    <w:rsid w:val="00FC3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2016-03-29T07:30:00Z</dcterms:created>
  <dcterms:modified xsi:type="dcterms:W3CDTF">2022-02-24T03:34:00Z</dcterms:modified>
</cp:coreProperties>
</file>